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24EF" w:rsidRPr="000524EF" w:rsidRDefault="000524EF" w:rsidP="000524EF">
      <w:pPr>
        <w:spacing w:line="560" w:lineRule="exact"/>
        <w:jc w:val="center"/>
        <w:rPr>
          <w:rFonts w:ascii="华文中宋" w:eastAsia="华文中宋" w:hAnsi="华文中宋" w:cs="仿宋" w:hint="eastAsia"/>
          <w:sz w:val="36"/>
          <w:szCs w:val="36"/>
        </w:rPr>
      </w:pPr>
      <w:bookmarkStart w:id="0" w:name="_GoBack"/>
      <w:r w:rsidRPr="000524EF">
        <w:rPr>
          <w:rFonts w:ascii="华文中宋" w:eastAsia="华文中宋" w:hAnsi="华文中宋" w:cs="仿宋" w:hint="eastAsia"/>
          <w:sz w:val="36"/>
          <w:szCs w:val="36"/>
        </w:rPr>
        <w:t>王国平同志事迹简介</w:t>
      </w:r>
    </w:p>
    <w:bookmarkEnd w:id="0"/>
    <w:p w:rsidR="000524EF" w:rsidRDefault="000524EF" w:rsidP="000524EF">
      <w:pPr>
        <w:spacing w:line="560" w:lineRule="exact"/>
        <w:rPr>
          <w:rFonts w:ascii="仿宋_GB2312" w:eastAsia="仿宋_GB2312" w:hAnsi="仿宋" w:cs="仿宋" w:hint="eastAsia"/>
          <w:sz w:val="32"/>
          <w:szCs w:val="32"/>
        </w:rPr>
      </w:pPr>
    </w:p>
    <w:p w:rsidR="000524EF" w:rsidRPr="000524EF" w:rsidRDefault="000524EF" w:rsidP="000524EF">
      <w:pPr>
        <w:spacing w:line="560" w:lineRule="exact"/>
        <w:ind w:firstLineChars="200" w:firstLine="640"/>
        <w:rPr>
          <w:rFonts w:ascii="仿宋_GB2312" w:eastAsia="仿宋_GB2312" w:hAnsi="仿宋" w:cs="仿宋" w:hint="eastAsia"/>
          <w:sz w:val="32"/>
          <w:szCs w:val="32"/>
        </w:rPr>
      </w:pPr>
      <w:r w:rsidRPr="000524EF">
        <w:rPr>
          <w:rFonts w:ascii="仿宋_GB2312" w:eastAsia="仿宋_GB2312" w:hAnsi="仿宋" w:cs="仿宋" w:hint="eastAsia"/>
          <w:sz w:val="32"/>
          <w:szCs w:val="32"/>
        </w:rPr>
        <w:t>王国平同志1982年参加工作，先后在沈阳铁路局工程段担任副段长、中铁九局四公司担任副总工程师、项目经理。参加工作以来，先后主持施工了20多件工程，获得国家级优质工程1件，地市（局）级3件，分局级7件。其中大连火车站、金州编组站等工程都是沈阳铁路局的重点工程，获得了建设单位、使用单位的一致认可。近年来按照公司发展战略，该同志工作重心从铁路市场转移到了地方市场，先后主持施工了中国北</w:t>
      </w:r>
      <w:proofErr w:type="gramStart"/>
      <w:r w:rsidRPr="000524EF">
        <w:rPr>
          <w:rFonts w:ascii="仿宋_GB2312" w:eastAsia="仿宋_GB2312" w:hAnsi="仿宋" w:cs="仿宋" w:hint="eastAsia"/>
          <w:sz w:val="32"/>
          <w:szCs w:val="32"/>
        </w:rPr>
        <w:t>车集团沈车</w:t>
      </w:r>
      <w:proofErr w:type="gramEnd"/>
      <w:r w:rsidRPr="000524EF">
        <w:rPr>
          <w:rFonts w:ascii="仿宋_GB2312" w:eastAsia="仿宋_GB2312" w:hAnsi="仿宋" w:cs="仿宋" w:hint="eastAsia"/>
          <w:sz w:val="32"/>
          <w:szCs w:val="32"/>
        </w:rPr>
        <w:t>公司搬迁改造工程、中国医科</w:t>
      </w:r>
      <w:proofErr w:type="gramStart"/>
      <w:r w:rsidRPr="000524EF">
        <w:rPr>
          <w:rFonts w:ascii="仿宋_GB2312" w:eastAsia="仿宋_GB2312" w:hAnsi="仿宋" w:cs="仿宋" w:hint="eastAsia"/>
          <w:sz w:val="32"/>
          <w:szCs w:val="32"/>
        </w:rPr>
        <w:t>大学沈北新</w:t>
      </w:r>
      <w:proofErr w:type="gramEnd"/>
      <w:r w:rsidRPr="000524EF">
        <w:rPr>
          <w:rFonts w:ascii="仿宋_GB2312" w:eastAsia="仿宋_GB2312" w:hAnsi="仿宋" w:cs="仿宋" w:hint="eastAsia"/>
          <w:sz w:val="32"/>
          <w:szCs w:val="32"/>
        </w:rPr>
        <w:t>校园工程、沈阳职工之家工程等，这些工程每项造价都在一亿元以上，工程从安全到质量，从工期到效益都取得了良好的成绩，为企业赢得了社会效益和经济效益。</w:t>
      </w:r>
    </w:p>
    <w:p w:rsidR="000524EF" w:rsidRPr="000524EF" w:rsidRDefault="000524EF" w:rsidP="000524EF">
      <w:pPr>
        <w:spacing w:line="560" w:lineRule="exact"/>
        <w:ind w:firstLineChars="200" w:firstLine="643"/>
        <w:rPr>
          <w:rFonts w:ascii="仿宋_GB2312" w:eastAsia="仿宋_GB2312" w:hAnsi="仿宋" w:cs="仿宋" w:hint="eastAsia"/>
          <w:b/>
          <w:sz w:val="32"/>
          <w:szCs w:val="32"/>
        </w:rPr>
      </w:pPr>
      <w:r w:rsidRPr="000524EF">
        <w:rPr>
          <w:rFonts w:ascii="仿宋_GB2312" w:eastAsia="仿宋_GB2312" w:hAnsi="仿宋" w:cs="仿宋" w:hint="eastAsia"/>
          <w:b/>
          <w:sz w:val="32"/>
          <w:szCs w:val="32"/>
        </w:rPr>
        <w:t>一、思想道德建设方面</w:t>
      </w:r>
    </w:p>
    <w:p w:rsidR="000524EF" w:rsidRPr="000524EF" w:rsidRDefault="000524EF" w:rsidP="000524EF">
      <w:pPr>
        <w:shd w:val="solid" w:color="FFFFFF" w:fill="auto"/>
        <w:autoSpaceDN w:val="0"/>
        <w:spacing w:line="560" w:lineRule="exact"/>
        <w:rPr>
          <w:rFonts w:ascii="仿宋_GB2312" w:eastAsia="仿宋_GB2312" w:hAnsi="仿宋" w:cs="仿宋" w:hint="eastAsia"/>
          <w:sz w:val="32"/>
          <w:szCs w:val="32"/>
        </w:rPr>
      </w:pPr>
      <w:r w:rsidRPr="000524EF">
        <w:rPr>
          <w:rFonts w:ascii="仿宋_GB2312" w:eastAsia="仿宋_GB2312" w:hAnsi="仿宋" w:cs="仿宋" w:hint="eastAsia"/>
          <w:sz w:val="32"/>
          <w:szCs w:val="32"/>
        </w:rPr>
        <w:t xml:space="preserve">    该同志1994年加入中国共产党，作为一名老党员他在工作和生活中，时刻加强理论学习，按照《党章》严格要求自己，吃苦在前，享乐在后，带头廉洁自律，不断的用“自重、自省、自警和自励”来鞭策自己。具有强烈的事业心和责任感，师德高尚、遵纪守法，敢于同违法违纪行为和消极腐败现象作斗争，具有较高的群众威信。该同志曾先后带了近20名毕业生，在工作中将专业知识给他们进行了耐心讲解，业余时间督促他们加强学习，提高个人能力。组织技术人员召开经验交流会，取长补短，共同提高，目前这些毕业生都逐渐走向了领导岗位，成为公司的骨干，其中局级一名、处级</w:t>
      </w:r>
      <w:r w:rsidRPr="000524EF">
        <w:rPr>
          <w:rFonts w:ascii="仿宋_GB2312" w:eastAsia="仿宋_GB2312" w:hAnsi="仿宋" w:cs="仿宋" w:hint="eastAsia"/>
          <w:sz w:val="32"/>
          <w:szCs w:val="32"/>
        </w:rPr>
        <w:lastRenderedPageBreak/>
        <w:t>三名、科级十余名。</w:t>
      </w:r>
    </w:p>
    <w:p w:rsidR="000524EF" w:rsidRPr="000524EF" w:rsidRDefault="000524EF" w:rsidP="000524EF">
      <w:pPr>
        <w:shd w:val="solid" w:color="FFFFFF" w:fill="auto"/>
        <w:autoSpaceDN w:val="0"/>
        <w:spacing w:line="560" w:lineRule="exact"/>
        <w:ind w:firstLineChars="200" w:firstLine="643"/>
        <w:rPr>
          <w:rFonts w:ascii="仿宋_GB2312" w:eastAsia="仿宋_GB2312" w:hAnsi="仿宋" w:cs="仿宋" w:hint="eastAsia"/>
          <w:b/>
          <w:sz w:val="32"/>
          <w:szCs w:val="32"/>
        </w:rPr>
      </w:pPr>
      <w:r w:rsidRPr="000524EF">
        <w:rPr>
          <w:rFonts w:ascii="仿宋_GB2312" w:eastAsia="仿宋_GB2312" w:hAnsi="仿宋" w:cs="仿宋" w:hint="eastAsia"/>
          <w:b/>
          <w:sz w:val="32"/>
          <w:szCs w:val="32"/>
        </w:rPr>
        <w:t>二、安全质量方面</w:t>
      </w:r>
    </w:p>
    <w:p w:rsidR="000524EF" w:rsidRPr="000524EF" w:rsidRDefault="000524EF" w:rsidP="000524EF">
      <w:pPr>
        <w:shd w:val="solid" w:color="FFFFFF" w:fill="auto"/>
        <w:autoSpaceDN w:val="0"/>
        <w:spacing w:line="560" w:lineRule="exact"/>
        <w:rPr>
          <w:rFonts w:ascii="仿宋_GB2312" w:eastAsia="仿宋_GB2312" w:hAnsi="仿宋" w:cs="仿宋" w:hint="eastAsia"/>
          <w:sz w:val="32"/>
          <w:szCs w:val="32"/>
        </w:rPr>
      </w:pPr>
      <w:r w:rsidRPr="000524EF">
        <w:rPr>
          <w:rFonts w:ascii="仿宋_GB2312" w:eastAsia="仿宋_GB2312" w:hAnsi="仿宋" w:cs="仿宋" w:hint="eastAsia"/>
          <w:sz w:val="32"/>
          <w:szCs w:val="32"/>
        </w:rPr>
        <w:t xml:space="preserve">    从担任项目经理以来，该同志对质量的要求一直都是严肃认真。为了加强施工质量的过程控制，根据公司的相关管理办法，制定了质量管理分工，落实管理责任制，并制定了检查制度及奖罚措施，有效的保证了施工质量。特别是他注重把“质量至上”的观念灌输给每个员工，充分调动大家的积极性，群策群力，共同把好质量关。金州编组站工程获得了“国家优质工程（鲁班奖）”，大连火车站工程获得了沈阳铁路局授予的“甲级优质工程奖”，和平广场节能高层住宅工程获得了沈阳铁路局授予的“乙级优质工程奖”，四平火车站工程获得了沈阳铁路局授予的“安全质量管理先进单位”，中国医科大学图书馆工程获得了辽宁省、沈阳市分别授予的“优质主体结构工程”。安全生产是一个企业生存的基础，工作中他按照省市的有关规定及公司的相关管理办法，加大安全生产投入，不放过每一个细节，以身作则消除安全隐患。在上级管理部门的多次安全检查中都取得了较好的成绩，多次获得中铁九局“三工建设”示范点称号，获得了股份公司的“安全质量标准化工地”，沈阳铁路局“安全生产先进单位”，沈阳市授予的“优良施工现场”，沈阳职工之家工程获得了沈阳市“工人先锋号”等荣誉。</w:t>
      </w:r>
    </w:p>
    <w:p w:rsidR="000524EF" w:rsidRPr="000524EF" w:rsidRDefault="000524EF" w:rsidP="000524EF">
      <w:pPr>
        <w:shd w:val="solid" w:color="FFFFFF" w:fill="auto"/>
        <w:autoSpaceDN w:val="0"/>
        <w:spacing w:line="560" w:lineRule="exact"/>
        <w:ind w:firstLineChars="196" w:firstLine="630"/>
        <w:rPr>
          <w:rFonts w:ascii="仿宋_GB2312" w:eastAsia="仿宋_GB2312" w:hAnsi="仿宋" w:cs="仿宋" w:hint="eastAsia"/>
          <w:b/>
          <w:sz w:val="32"/>
          <w:szCs w:val="32"/>
        </w:rPr>
      </w:pPr>
      <w:r w:rsidRPr="000524EF">
        <w:rPr>
          <w:rFonts w:ascii="仿宋_GB2312" w:eastAsia="仿宋_GB2312" w:hAnsi="仿宋" w:cs="仿宋" w:hint="eastAsia"/>
          <w:b/>
          <w:sz w:val="32"/>
          <w:szCs w:val="32"/>
        </w:rPr>
        <w:t>三、增收创效方面</w:t>
      </w:r>
    </w:p>
    <w:p w:rsidR="000524EF" w:rsidRPr="000524EF" w:rsidRDefault="000524EF" w:rsidP="000524EF">
      <w:pPr>
        <w:shd w:val="solid" w:color="FFFFFF" w:fill="auto"/>
        <w:autoSpaceDN w:val="0"/>
        <w:spacing w:line="560" w:lineRule="exact"/>
        <w:rPr>
          <w:rFonts w:ascii="仿宋_GB2312" w:eastAsia="仿宋_GB2312" w:hAnsi="仿宋" w:cs="仿宋" w:hint="eastAsia"/>
          <w:sz w:val="32"/>
          <w:szCs w:val="32"/>
        </w:rPr>
      </w:pPr>
      <w:r w:rsidRPr="000524EF">
        <w:rPr>
          <w:rFonts w:ascii="仿宋_GB2312" w:eastAsia="仿宋_GB2312" w:hAnsi="仿宋" w:cs="仿宋" w:hint="eastAsia"/>
          <w:sz w:val="32"/>
          <w:szCs w:val="32"/>
        </w:rPr>
        <w:t xml:space="preserve">    经济效益是企业一切经济活动的根本出发点。该同志主持施工的工程，在保证安全质量的前提下，都取得了较好的</w:t>
      </w:r>
      <w:r w:rsidRPr="000524EF">
        <w:rPr>
          <w:rFonts w:ascii="仿宋_GB2312" w:eastAsia="仿宋_GB2312" w:hAnsi="仿宋" w:cs="仿宋" w:hint="eastAsia"/>
          <w:sz w:val="32"/>
          <w:szCs w:val="32"/>
        </w:rPr>
        <w:lastRenderedPageBreak/>
        <w:t>经济效益。大连站工程中标价为1708万元，结算金额为2349万元，索赔及追加预算达到641万元，增加比例达到38%，实现利润330万元；四平站工程中标价格3400万元，结算金额4508万元，实现利润420万元；</w:t>
      </w:r>
      <w:proofErr w:type="gramStart"/>
      <w:r w:rsidRPr="000524EF">
        <w:rPr>
          <w:rFonts w:ascii="仿宋_GB2312" w:eastAsia="仿宋_GB2312" w:hAnsi="仿宋" w:cs="仿宋" w:hint="eastAsia"/>
          <w:sz w:val="32"/>
          <w:szCs w:val="32"/>
        </w:rPr>
        <w:t>沈车公司</w:t>
      </w:r>
      <w:proofErr w:type="gramEnd"/>
      <w:r w:rsidRPr="000524EF">
        <w:rPr>
          <w:rFonts w:ascii="仿宋_GB2312" w:eastAsia="仿宋_GB2312" w:hAnsi="仿宋" w:cs="仿宋" w:hint="eastAsia"/>
          <w:sz w:val="32"/>
          <w:szCs w:val="32"/>
        </w:rPr>
        <w:t>搬迁改造工程初始合同只是制动机分厂基础工程，造价只有89万元，后期通过滚动发展，先后中标</w:t>
      </w:r>
      <w:proofErr w:type="gramStart"/>
      <w:r w:rsidRPr="000524EF">
        <w:rPr>
          <w:rFonts w:ascii="仿宋_GB2312" w:eastAsia="仿宋_GB2312" w:hAnsi="仿宋" w:cs="仿宋" w:hint="eastAsia"/>
          <w:sz w:val="32"/>
          <w:szCs w:val="32"/>
        </w:rPr>
        <w:t>了动修分厂</w:t>
      </w:r>
      <w:proofErr w:type="gramEnd"/>
      <w:r w:rsidRPr="000524EF">
        <w:rPr>
          <w:rFonts w:ascii="仿宋_GB2312" w:eastAsia="仿宋_GB2312" w:hAnsi="仿宋" w:cs="仿宋" w:hint="eastAsia"/>
          <w:sz w:val="32"/>
          <w:szCs w:val="32"/>
        </w:rPr>
        <w:t>工程、办公楼工程、新造配件分厂工程、铁路专用线工程，建筑面积达到10万平方米，结算金额14990万元，实现利润624万元；中国医科大学图书馆工程初始合同造价14906万元，</w:t>
      </w:r>
      <w:proofErr w:type="gramStart"/>
      <w:r w:rsidRPr="000524EF">
        <w:rPr>
          <w:rFonts w:ascii="仿宋_GB2312" w:eastAsia="仿宋_GB2312" w:hAnsi="仿宋" w:cs="仿宋" w:hint="eastAsia"/>
          <w:sz w:val="32"/>
          <w:szCs w:val="32"/>
        </w:rPr>
        <w:t>通过扩标新增</w:t>
      </w:r>
      <w:proofErr w:type="gramEnd"/>
      <w:r w:rsidRPr="000524EF">
        <w:rPr>
          <w:rFonts w:ascii="仿宋_GB2312" w:eastAsia="仿宋_GB2312" w:hAnsi="仿宋" w:cs="仿宋" w:hint="eastAsia"/>
          <w:sz w:val="32"/>
          <w:szCs w:val="32"/>
        </w:rPr>
        <w:t xml:space="preserve">围墙工程、幕墙工 </w:t>
      </w:r>
    </w:p>
    <w:p w:rsidR="000524EF" w:rsidRPr="000524EF" w:rsidRDefault="000524EF" w:rsidP="000524EF">
      <w:pPr>
        <w:spacing w:line="560" w:lineRule="exact"/>
        <w:rPr>
          <w:rFonts w:ascii="仿宋_GB2312" w:eastAsia="仿宋_GB2312" w:hint="eastAsia"/>
          <w:sz w:val="32"/>
          <w:szCs w:val="32"/>
        </w:rPr>
      </w:pPr>
    </w:p>
    <w:p w:rsidR="000524EF" w:rsidRPr="000524EF" w:rsidRDefault="000524EF" w:rsidP="000524EF">
      <w:pPr>
        <w:shd w:val="solid" w:color="FFFFFF" w:fill="auto"/>
        <w:autoSpaceDN w:val="0"/>
        <w:spacing w:line="560" w:lineRule="exact"/>
        <w:jc w:val="left"/>
        <w:rPr>
          <w:rFonts w:ascii="仿宋_GB2312" w:eastAsia="仿宋_GB2312" w:hAnsi="仿宋" w:cs="仿宋" w:hint="eastAsia"/>
          <w:sz w:val="32"/>
          <w:szCs w:val="32"/>
        </w:rPr>
      </w:pPr>
      <w:r w:rsidRPr="000524EF">
        <w:rPr>
          <w:rFonts w:ascii="仿宋_GB2312" w:eastAsia="仿宋_GB2312" w:hAnsi="仿宋" w:cs="仿宋" w:hint="eastAsia"/>
          <w:sz w:val="32"/>
          <w:szCs w:val="32"/>
        </w:rPr>
        <w:t>程、图书馆精装修工程造价3764万元，另外签证索赔81项、变更索赔42项，签证、变更追加收入3902万元。</w:t>
      </w:r>
    </w:p>
    <w:p w:rsidR="000524EF" w:rsidRPr="000524EF" w:rsidRDefault="000524EF" w:rsidP="000524EF">
      <w:pPr>
        <w:shd w:val="solid" w:color="FFFFFF" w:fill="auto"/>
        <w:autoSpaceDN w:val="0"/>
        <w:spacing w:line="560" w:lineRule="exact"/>
        <w:ind w:firstLineChars="200" w:firstLine="643"/>
        <w:jc w:val="left"/>
        <w:rPr>
          <w:rFonts w:ascii="仿宋_GB2312" w:eastAsia="仿宋_GB2312" w:hAnsi="仿宋" w:cs="仿宋" w:hint="eastAsia"/>
          <w:b/>
          <w:sz w:val="32"/>
          <w:szCs w:val="32"/>
        </w:rPr>
      </w:pPr>
      <w:r w:rsidRPr="000524EF">
        <w:rPr>
          <w:rFonts w:ascii="仿宋_GB2312" w:eastAsia="仿宋_GB2312" w:hAnsi="仿宋" w:cs="仿宋" w:hint="eastAsia"/>
          <w:b/>
          <w:sz w:val="32"/>
          <w:szCs w:val="32"/>
        </w:rPr>
        <w:t>四、技术攻关方面</w:t>
      </w:r>
    </w:p>
    <w:p w:rsidR="000524EF" w:rsidRPr="000524EF" w:rsidRDefault="000524EF" w:rsidP="000524EF">
      <w:pPr>
        <w:shd w:val="solid" w:color="FFFFFF" w:fill="auto"/>
        <w:autoSpaceDN w:val="0"/>
        <w:spacing w:line="560" w:lineRule="exact"/>
        <w:jc w:val="left"/>
        <w:rPr>
          <w:rFonts w:ascii="仿宋_GB2312" w:eastAsia="仿宋_GB2312" w:hAnsi="仿宋" w:cs="仿宋" w:hint="eastAsia"/>
          <w:sz w:val="32"/>
          <w:szCs w:val="32"/>
        </w:rPr>
      </w:pPr>
      <w:r w:rsidRPr="000524EF">
        <w:rPr>
          <w:rFonts w:ascii="仿宋_GB2312" w:eastAsia="仿宋_GB2312" w:hAnsi="仿宋" w:cs="仿宋" w:hint="eastAsia"/>
          <w:sz w:val="32"/>
          <w:szCs w:val="32"/>
        </w:rPr>
        <w:t xml:space="preserve">    该同志从参加工作以后，先后担任了项目技术主管、总工程师、公司技术室主任、公司副总工程师等技术管理职务，有着丰富的理论知识和踏实的现场经验。工作中他总是身先士卒、亲力亲为，利用自身的技术优势，多次解决技术难题，由他主持发布的技术成果多次获得奖励。其中四平站工程中发布的QC成果《大跨度大截面转换梁施工质量控制》获得了2005年铁道部质量管理小组优秀奖；</w:t>
      </w:r>
      <w:proofErr w:type="gramStart"/>
      <w:r w:rsidRPr="000524EF">
        <w:rPr>
          <w:rFonts w:ascii="仿宋_GB2312" w:eastAsia="仿宋_GB2312" w:hAnsi="仿宋" w:cs="仿宋" w:hint="eastAsia"/>
          <w:sz w:val="32"/>
          <w:szCs w:val="32"/>
        </w:rPr>
        <w:t>沈车公司</w:t>
      </w:r>
      <w:proofErr w:type="gramEnd"/>
      <w:r w:rsidRPr="000524EF">
        <w:rPr>
          <w:rFonts w:ascii="仿宋_GB2312" w:eastAsia="仿宋_GB2312" w:hAnsi="仿宋" w:cs="仿宋" w:hint="eastAsia"/>
          <w:sz w:val="32"/>
          <w:szCs w:val="32"/>
        </w:rPr>
        <w:t>搬迁改造工程中发布的QC成果《提高大型钢结构厂房地脚螺栓施工精度》获得了2009年全国优秀质量管理小组二等奖；中国医科大学工程中发布的QC成果《提高高大模板支撑体系施工质</w:t>
      </w:r>
      <w:r w:rsidRPr="000524EF">
        <w:rPr>
          <w:rFonts w:ascii="仿宋_GB2312" w:eastAsia="仿宋_GB2312" w:hAnsi="仿宋" w:cs="仿宋" w:hint="eastAsia"/>
          <w:sz w:val="32"/>
          <w:szCs w:val="32"/>
        </w:rPr>
        <w:lastRenderedPageBreak/>
        <w:t>量》获得了辽宁省优秀质量管理小组一等奖。中国医科大学图书馆钢结构连</w:t>
      </w:r>
      <w:proofErr w:type="gramStart"/>
      <w:r w:rsidRPr="000524EF">
        <w:rPr>
          <w:rFonts w:ascii="仿宋_GB2312" w:eastAsia="仿宋_GB2312" w:hAnsi="仿宋" w:cs="仿宋" w:hint="eastAsia"/>
          <w:sz w:val="32"/>
          <w:szCs w:val="32"/>
        </w:rPr>
        <w:t>廊高度</w:t>
      </w:r>
      <w:proofErr w:type="gramEnd"/>
      <w:r w:rsidRPr="000524EF">
        <w:rPr>
          <w:rFonts w:ascii="仿宋_GB2312" w:eastAsia="仿宋_GB2312" w:hAnsi="仿宋" w:cs="仿宋" w:hint="eastAsia"/>
          <w:sz w:val="32"/>
          <w:szCs w:val="32"/>
        </w:rPr>
        <w:t>75m，跨度28.8m，钢桁架结构，单片吊装重量达到170t，施工难度可想而知。当时其他人员的想法是采用分件拼装或大型吊装的方式，该同志多次深入现场勘查、反复验算稳定性，他提出的整体吊装方案通过了专家论证，相比于传统的分件拼装节省了工期，提高了安全可靠性；相比于简单的大型吊装方法增强了可控性，节省了施工成本，单此一项节约了成本120万元，据此编制的《高空大跨钢结构连廊整体吊装施工工法》获得了中铁九局</w:t>
      </w:r>
      <w:proofErr w:type="gramStart"/>
      <w:r w:rsidRPr="000524EF">
        <w:rPr>
          <w:rFonts w:ascii="仿宋_GB2312" w:eastAsia="仿宋_GB2312" w:hAnsi="仿宋" w:cs="仿宋" w:hint="eastAsia"/>
          <w:sz w:val="32"/>
          <w:szCs w:val="32"/>
        </w:rPr>
        <w:t>企业级工法</w:t>
      </w:r>
      <w:proofErr w:type="gramEnd"/>
      <w:r w:rsidRPr="000524EF">
        <w:rPr>
          <w:rFonts w:ascii="仿宋_GB2312" w:eastAsia="仿宋_GB2312" w:hAnsi="仿宋" w:cs="仿宋" w:hint="eastAsia"/>
          <w:sz w:val="32"/>
          <w:szCs w:val="32"/>
        </w:rPr>
        <w:t>。</w:t>
      </w:r>
    </w:p>
    <w:p w:rsidR="00AB3BBE" w:rsidRPr="000524EF" w:rsidRDefault="000524EF" w:rsidP="000524EF">
      <w:pPr>
        <w:spacing w:line="560" w:lineRule="exact"/>
        <w:rPr>
          <w:sz w:val="32"/>
          <w:szCs w:val="32"/>
        </w:rPr>
      </w:pPr>
      <w:r w:rsidRPr="000524EF">
        <w:rPr>
          <w:rFonts w:ascii="仿宋_GB2312" w:eastAsia="仿宋_GB2312" w:hAnsi="仿宋" w:cs="仿宋" w:hint="eastAsia"/>
          <w:sz w:val="32"/>
          <w:szCs w:val="32"/>
        </w:rPr>
        <w:t xml:space="preserve">    该同志是高级工程师，国家一级建造师，中铁九局技术专家，国际注册高级项目管理师，国际高级项目经理，国际职业项目经理人。他先后获得九局十大项目经理、中国中</w:t>
      </w:r>
      <w:proofErr w:type="gramStart"/>
      <w:r w:rsidRPr="000524EF">
        <w:rPr>
          <w:rFonts w:ascii="仿宋_GB2312" w:eastAsia="仿宋_GB2312" w:hAnsi="仿宋" w:cs="仿宋" w:hint="eastAsia"/>
          <w:sz w:val="32"/>
          <w:szCs w:val="32"/>
        </w:rPr>
        <w:t>铁优秀</w:t>
      </w:r>
      <w:proofErr w:type="gramEnd"/>
      <w:r w:rsidRPr="000524EF">
        <w:rPr>
          <w:rFonts w:ascii="仿宋_GB2312" w:eastAsia="仿宋_GB2312" w:hAnsi="仿宋" w:cs="仿宋" w:hint="eastAsia"/>
          <w:sz w:val="32"/>
          <w:szCs w:val="32"/>
        </w:rPr>
        <w:t>项目经理、辽宁省建筑业企业优秀项目经理、辽宁省装饰装修行业优秀项目经理、沈阳五一劳动奖章、九局及四公司优秀共产党员等荣誉称号。</w:t>
      </w:r>
    </w:p>
    <w:sectPr w:rsidR="00AB3BBE" w:rsidRPr="000524E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24EF"/>
    <w:rsid w:val="00003227"/>
    <w:rsid w:val="000055A3"/>
    <w:rsid w:val="00005C96"/>
    <w:rsid w:val="0001495F"/>
    <w:rsid w:val="00015F4B"/>
    <w:rsid w:val="0002554E"/>
    <w:rsid w:val="000378CD"/>
    <w:rsid w:val="0005085D"/>
    <w:rsid w:val="00050A2A"/>
    <w:rsid w:val="00051B6E"/>
    <w:rsid w:val="000524EF"/>
    <w:rsid w:val="00055AAC"/>
    <w:rsid w:val="000633CD"/>
    <w:rsid w:val="000715D6"/>
    <w:rsid w:val="00073654"/>
    <w:rsid w:val="00085C6E"/>
    <w:rsid w:val="00090750"/>
    <w:rsid w:val="0009286F"/>
    <w:rsid w:val="000A0574"/>
    <w:rsid w:val="000A2DA6"/>
    <w:rsid w:val="000A4085"/>
    <w:rsid w:val="000A495F"/>
    <w:rsid w:val="000B04BC"/>
    <w:rsid w:val="000B0926"/>
    <w:rsid w:val="000B438A"/>
    <w:rsid w:val="000C06EB"/>
    <w:rsid w:val="000C0930"/>
    <w:rsid w:val="000C1F1B"/>
    <w:rsid w:val="000C547B"/>
    <w:rsid w:val="000C783F"/>
    <w:rsid w:val="000C7965"/>
    <w:rsid w:val="000D3439"/>
    <w:rsid w:val="000E39B8"/>
    <w:rsid w:val="000E3B00"/>
    <w:rsid w:val="000F1D22"/>
    <w:rsid w:val="00105676"/>
    <w:rsid w:val="00105DFA"/>
    <w:rsid w:val="0013154E"/>
    <w:rsid w:val="00131C88"/>
    <w:rsid w:val="00133F8A"/>
    <w:rsid w:val="0013713C"/>
    <w:rsid w:val="00144E32"/>
    <w:rsid w:val="00164087"/>
    <w:rsid w:val="00173A16"/>
    <w:rsid w:val="00177A84"/>
    <w:rsid w:val="00180F38"/>
    <w:rsid w:val="0019644F"/>
    <w:rsid w:val="00197810"/>
    <w:rsid w:val="001978BA"/>
    <w:rsid w:val="001A47CA"/>
    <w:rsid w:val="001B19E8"/>
    <w:rsid w:val="001B27AB"/>
    <w:rsid w:val="001B43EF"/>
    <w:rsid w:val="001C03EB"/>
    <w:rsid w:val="001C19CE"/>
    <w:rsid w:val="001C1FC3"/>
    <w:rsid w:val="001C4A3F"/>
    <w:rsid w:val="001C5F39"/>
    <w:rsid w:val="001D279F"/>
    <w:rsid w:val="001D3D52"/>
    <w:rsid w:val="001D4F66"/>
    <w:rsid w:val="001D780E"/>
    <w:rsid w:val="001D7E0A"/>
    <w:rsid w:val="001E150D"/>
    <w:rsid w:val="001E6D19"/>
    <w:rsid w:val="001F402A"/>
    <w:rsid w:val="001F7C8A"/>
    <w:rsid w:val="00207C0C"/>
    <w:rsid w:val="002101EE"/>
    <w:rsid w:val="00210F7B"/>
    <w:rsid w:val="00211832"/>
    <w:rsid w:val="002157F4"/>
    <w:rsid w:val="00217D32"/>
    <w:rsid w:val="0022355D"/>
    <w:rsid w:val="002267EF"/>
    <w:rsid w:val="0023183D"/>
    <w:rsid w:val="00232F95"/>
    <w:rsid w:val="0023369A"/>
    <w:rsid w:val="0023506D"/>
    <w:rsid w:val="00251D09"/>
    <w:rsid w:val="00267D58"/>
    <w:rsid w:val="00271895"/>
    <w:rsid w:val="002728E5"/>
    <w:rsid w:val="00282423"/>
    <w:rsid w:val="00286554"/>
    <w:rsid w:val="00286B87"/>
    <w:rsid w:val="002919F6"/>
    <w:rsid w:val="00294092"/>
    <w:rsid w:val="00296A7B"/>
    <w:rsid w:val="00296CAC"/>
    <w:rsid w:val="002A0D05"/>
    <w:rsid w:val="002C2EF1"/>
    <w:rsid w:val="002C4B5F"/>
    <w:rsid w:val="002C730B"/>
    <w:rsid w:val="002D0BD4"/>
    <w:rsid w:val="002D0D0C"/>
    <w:rsid w:val="002E0FF3"/>
    <w:rsid w:val="002E23CA"/>
    <w:rsid w:val="002E2704"/>
    <w:rsid w:val="002E2DC2"/>
    <w:rsid w:val="002F2275"/>
    <w:rsid w:val="003006C4"/>
    <w:rsid w:val="0030395F"/>
    <w:rsid w:val="00323840"/>
    <w:rsid w:val="0033146F"/>
    <w:rsid w:val="00344C60"/>
    <w:rsid w:val="00345D99"/>
    <w:rsid w:val="00347872"/>
    <w:rsid w:val="0035024F"/>
    <w:rsid w:val="00362DFE"/>
    <w:rsid w:val="003650B9"/>
    <w:rsid w:val="0037324B"/>
    <w:rsid w:val="003737ED"/>
    <w:rsid w:val="0039460C"/>
    <w:rsid w:val="003A25F9"/>
    <w:rsid w:val="003B5D7F"/>
    <w:rsid w:val="003C259E"/>
    <w:rsid w:val="003C3524"/>
    <w:rsid w:val="003C49F9"/>
    <w:rsid w:val="003C7C16"/>
    <w:rsid w:val="003D1DB6"/>
    <w:rsid w:val="003D7D33"/>
    <w:rsid w:val="003F2879"/>
    <w:rsid w:val="003F29BB"/>
    <w:rsid w:val="003F5011"/>
    <w:rsid w:val="00402F5C"/>
    <w:rsid w:val="00411402"/>
    <w:rsid w:val="00422F6F"/>
    <w:rsid w:val="00423A34"/>
    <w:rsid w:val="00434824"/>
    <w:rsid w:val="0043688B"/>
    <w:rsid w:val="00447C8E"/>
    <w:rsid w:val="00447D4D"/>
    <w:rsid w:val="00452609"/>
    <w:rsid w:val="0045330C"/>
    <w:rsid w:val="0045582D"/>
    <w:rsid w:val="00461A80"/>
    <w:rsid w:val="004829DE"/>
    <w:rsid w:val="00482D4F"/>
    <w:rsid w:val="004839BE"/>
    <w:rsid w:val="00483A55"/>
    <w:rsid w:val="004A0896"/>
    <w:rsid w:val="004A720F"/>
    <w:rsid w:val="004B251B"/>
    <w:rsid w:val="004B557B"/>
    <w:rsid w:val="004E2731"/>
    <w:rsid w:val="004F0FE0"/>
    <w:rsid w:val="00507FF7"/>
    <w:rsid w:val="00510153"/>
    <w:rsid w:val="00512CF1"/>
    <w:rsid w:val="00517A2E"/>
    <w:rsid w:val="00530CE7"/>
    <w:rsid w:val="00533AA0"/>
    <w:rsid w:val="00541F09"/>
    <w:rsid w:val="005442A4"/>
    <w:rsid w:val="00562043"/>
    <w:rsid w:val="00587B92"/>
    <w:rsid w:val="0059312E"/>
    <w:rsid w:val="005A02D7"/>
    <w:rsid w:val="005A3447"/>
    <w:rsid w:val="005B04A7"/>
    <w:rsid w:val="005C0105"/>
    <w:rsid w:val="005C4A33"/>
    <w:rsid w:val="005E3D79"/>
    <w:rsid w:val="005E7422"/>
    <w:rsid w:val="005F1D58"/>
    <w:rsid w:val="005F7E67"/>
    <w:rsid w:val="00602D91"/>
    <w:rsid w:val="006134C7"/>
    <w:rsid w:val="006142D2"/>
    <w:rsid w:val="00614C84"/>
    <w:rsid w:val="00623ECE"/>
    <w:rsid w:val="00626804"/>
    <w:rsid w:val="00632614"/>
    <w:rsid w:val="00632836"/>
    <w:rsid w:val="006339FD"/>
    <w:rsid w:val="00635184"/>
    <w:rsid w:val="00637417"/>
    <w:rsid w:val="00642AF4"/>
    <w:rsid w:val="006434AD"/>
    <w:rsid w:val="00644D25"/>
    <w:rsid w:val="00646EE6"/>
    <w:rsid w:val="00656E15"/>
    <w:rsid w:val="00661FBD"/>
    <w:rsid w:val="00665881"/>
    <w:rsid w:val="00670B3E"/>
    <w:rsid w:val="00670F05"/>
    <w:rsid w:val="006711FC"/>
    <w:rsid w:val="00683A04"/>
    <w:rsid w:val="00685BE6"/>
    <w:rsid w:val="00691C7E"/>
    <w:rsid w:val="006927A9"/>
    <w:rsid w:val="006A18F1"/>
    <w:rsid w:val="006A1A10"/>
    <w:rsid w:val="006A50F6"/>
    <w:rsid w:val="006A7A97"/>
    <w:rsid w:val="006C305A"/>
    <w:rsid w:val="006C7720"/>
    <w:rsid w:val="006D1C7F"/>
    <w:rsid w:val="006D50CD"/>
    <w:rsid w:val="006D7396"/>
    <w:rsid w:val="006D786D"/>
    <w:rsid w:val="006E351D"/>
    <w:rsid w:val="006E4E71"/>
    <w:rsid w:val="006E610D"/>
    <w:rsid w:val="006F22E3"/>
    <w:rsid w:val="006F3953"/>
    <w:rsid w:val="006F3BDD"/>
    <w:rsid w:val="00712280"/>
    <w:rsid w:val="00720B1D"/>
    <w:rsid w:val="007241E4"/>
    <w:rsid w:val="00727B53"/>
    <w:rsid w:val="00730591"/>
    <w:rsid w:val="00733267"/>
    <w:rsid w:val="007431F0"/>
    <w:rsid w:val="00744126"/>
    <w:rsid w:val="0075323F"/>
    <w:rsid w:val="00762574"/>
    <w:rsid w:val="0076660B"/>
    <w:rsid w:val="00766FA9"/>
    <w:rsid w:val="00774E07"/>
    <w:rsid w:val="00782722"/>
    <w:rsid w:val="007A1902"/>
    <w:rsid w:val="007A418C"/>
    <w:rsid w:val="007B09AF"/>
    <w:rsid w:val="007B6C6B"/>
    <w:rsid w:val="007B7B90"/>
    <w:rsid w:val="007C3AE7"/>
    <w:rsid w:val="007C6FD3"/>
    <w:rsid w:val="007D3BFB"/>
    <w:rsid w:val="007F230F"/>
    <w:rsid w:val="007F3149"/>
    <w:rsid w:val="007F5366"/>
    <w:rsid w:val="007F766C"/>
    <w:rsid w:val="00801D42"/>
    <w:rsid w:val="008070E8"/>
    <w:rsid w:val="00814347"/>
    <w:rsid w:val="008201AB"/>
    <w:rsid w:val="00821EA9"/>
    <w:rsid w:val="00824B2E"/>
    <w:rsid w:val="00831321"/>
    <w:rsid w:val="00834B56"/>
    <w:rsid w:val="0084228B"/>
    <w:rsid w:val="008563CE"/>
    <w:rsid w:val="0086104E"/>
    <w:rsid w:val="00862E5B"/>
    <w:rsid w:val="00872A73"/>
    <w:rsid w:val="00873774"/>
    <w:rsid w:val="00875AFD"/>
    <w:rsid w:val="008761FB"/>
    <w:rsid w:val="00894789"/>
    <w:rsid w:val="008B63F2"/>
    <w:rsid w:val="008C6030"/>
    <w:rsid w:val="008C7004"/>
    <w:rsid w:val="008D384C"/>
    <w:rsid w:val="008E0488"/>
    <w:rsid w:val="008E0E7E"/>
    <w:rsid w:val="008E19EF"/>
    <w:rsid w:val="008E1C05"/>
    <w:rsid w:val="008E4CDF"/>
    <w:rsid w:val="008E6964"/>
    <w:rsid w:val="008F41D6"/>
    <w:rsid w:val="00903052"/>
    <w:rsid w:val="00923CBA"/>
    <w:rsid w:val="00924174"/>
    <w:rsid w:val="00926813"/>
    <w:rsid w:val="00936E11"/>
    <w:rsid w:val="009408CA"/>
    <w:rsid w:val="00953DCF"/>
    <w:rsid w:val="009540EA"/>
    <w:rsid w:val="00954A54"/>
    <w:rsid w:val="009615A0"/>
    <w:rsid w:val="00962B05"/>
    <w:rsid w:val="009652F2"/>
    <w:rsid w:val="0097137B"/>
    <w:rsid w:val="0097229F"/>
    <w:rsid w:val="0097292C"/>
    <w:rsid w:val="00972D53"/>
    <w:rsid w:val="00973B5D"/>
    <w:rsid w:val="0097427A"/>
    <w:rsid w:val="00974CAF"/>
    <w:rsid w:val="00983E9B"/>
    <w:rsid w:val="00987BD3"/>
    <w:rsid w:val="00987E5F"/>
    <w:rsid w:val="00994BF7"/>
    <w:rsid w:val="0099720A"/>
    <w:rsid w:val="00997FDE"/>
    <w:rsid w:val="009A0500"/>
    <w:rsid w:val="009A16E5"/>
    <w:rsid w:val="009A2747"/>
    <w:rsid w:val="009A5E01"/>
    <w:rsid w:val="009A6E35"/>
    <w:rsid w:val="009B3009"/>
    <w:rsid w:val="009D3E3E"/>
    <w:rsid w:val="009D4609"/>
    <w:rsid w:val="009E5987"/>
    <w:rsid w:val="009F37C4"/>
    <w:rsid w:val="00A007D6"/>
    <w:rsid w:val="00A015B8"/>
    <w:rsid w:val="00A1545F"/>
    <w:rsid w:val="00A158DC"/>
    <w:rsid w:val="00A16DE0"/>
    <w:rsid w:val="00A24F58"/>
    <w:rsid w:val="00A27A11"/>
    <w:rsid w:val="00A30D43"/>
    <w:rsid w:val="00A33650"/>
    <w:rsid w:val="00A37D7D"/>
    <w:rsid w:val="00A42431"/>
    <w:rsid w:val="00A50130"/>
    <w:rsid w:val="00A523CB"/>
    <w:rsid w:val="00A52ABE"/>
    <w:rsid w:val="00A60CA8"/>
    <w:rsid w:val="00A61F30"/>
    <w:rsid w:val="00A74670"/>
    <w:rsid w:val="00A7654F"/>
    <w:rsid w:val="00A76DB6"/>
    <w:rsid w:val="00A81724"/>
    <w:rsid w:val="00A81962"/>
    <w:rsid w:val="00A85F3D"/>
    <w:rsid w:val="00A93AB1"/>
    <w:rsid w:val="00AA0BCA"/>
    <w:rsid w:val="00AA0DC5"/>
    <w:rsid w:val="00AB32AD"/>
    <w:rsid w:val="00AB3BBE"/>
    <w:rsid w:val="00AC24BE"/>
    <w:rsid w:val="00AC4016"/>
    <w:rsid w:val="00AC66A1"/>
    <w:rsid w:val="00AD78A8"/>
    <w:rsid w:val="00AE021E"/>
    <w:rsid w:val="00AE55D8"/>
    <w:rsid w:val="00AE6740"/>
    <w:rsid w:val="00AE7726"/>
    <w:rsid w:val="00AE798A"/>
    <w:rsid w:val="00AF57D4"/>
    <w:rsid w:val="00B00412"/>
    <w:rsid w:val="00B05C41"/>
    <w:rsid w:val="00B07BA5"/>
    <w:rsid w:val="00B110C6"/>
    <w:rsid w:val="00B14213"/>
    <w:rsid w:val="00B2464B"/>
    <w:rsid w:val="00B3006B"/>
    <w:rsid w:val="00B338DF"/>
    <w:rsid w:val="00B400BC"/>
    <w:rsid w:val="00B40F4C"/>
    <w:rsid w:val="00B4368E"/>
    <w:rsid w:val="00B575FE"/>
    <w:rsid w:val="00B6158C"/>
    <w:rsid w:val="00B62AF6"/>
    <w:rsid w:val="00B66698"/>
    <w:rsid w:val="00B74E54"/>
    <w:rsid w:val="00B769FD"/>
    <w:rsid w:val="00B81B95"/>
    <w:rsid w:val="00B93DB2"/>
    <w:rsid w:val="00BA6F76"/>
    <w:rsid w:val="00BB47B7"/>
    <w:rsid w:val="00BC1D73"/>
    <w:rsid w:val="00BC392C"/>
    <w:rsid w:val="00BD09BA"/>
    <w:rsid w:val="00BD65D1"/>
    <w:rsid w:val="00C031C7"/>
    <w:rsid w:val="00C102EF"/>
    <w:rsid w:val="00C21507"/>
    <w:rsid w:val="00C21DB9"/>
    <w:rsid w:val="00C325F7"/>
    <w:rsid w:val="00C66931"/>
    <w:rsid w:val="00C67043"/>
    <w:rsid w:val="00C71CEB"/>
    <w:rsid w:val="00C72AB7"/>
    <w:rsid w:val="00C777B1"/>
    <w:rsid w:val="00C8542A"/>
    <w:rsid w:val="00C87C1C"/>
    <w:rsid w:val="00CA259A"/>
    <w:rsid w:val="00CB453A"/>
    <w:rsid w:val="00CB48F2"/>
    <w:rsid w:val="00CB7166"/>
    <w:rsid w:val="00CC066B"/>
    <w:rsid w:val="00CC2E1A"/>
    <w:rsid w:val="00CC63D9"/>
    <w:rsid w:val="00CC7450"/>
    <w:rsid w:val="00CD545E"/>
    <w:rsid w:val="00CE351E"/>
    <w:rsid w:val="00CE3ACF"/>
    <w:rsid w:val="00CF788B"/>
    <w:rsid w:val="00D0532E"/>
    <w:rsid w:val="00D0571E"/>
    <w:rsid w:val="00D05C32"/>
    <w:rsid w:val="00D066BC"/>
    <w:rsid w:val="00D129DA"/>
    <w:rsid w:val="00D13037"/>
    <w:rsid w:val="00D16A6A"/>
    <w:rsid w:val="00D24A17"/>
    <w:rsid w:val="00D25ED2"/>
    <w:rsid w:val="00D35121"/>
    <w:rsid w:val="00D40D63"/>
    <w:rsid w:val="00D443DD"/>
    <w:rsid w:val="00D476C8"/>
    <w:rsid w:val="00D51E21"/>
    <w:rsid w:val="00D5339B"/>
    <w:rsid w:val="00D53952"/>
    <w:rsid w:val="00D550DE"/>
    <w:rsid w:val="00D7000A"/>
    <w:rsid w:val="00D701BE"/>
    <w:rsid w:val="00D72F57"/>
    <w:rsid w:val="00D74D30"/>
    <w:rsid w:val="00D83BF9"/>
    <w:rsid w:val="00D87443"/>
    <w:rsid w:val="00D9459E"/>
    <w:rsid w:val="00D95751"/>
    <w:rsid w:val="00DA3B44"/>
    <w:rsid w:val="00DA3EE2"/>
    <w:rsid w:val="00DA49CB"/>
    <w:rsid w:val="00DC2980"/>
    <w:rsid w:val="00DC472B"/>
    <w:rsid w:val="00DD5440"/>
    <w:rsid w:val="00DD6E5B"/>
    <w:rsid w:val="00DE1513"/>
    <w:rsid w:val="00DF2D64"/>
    <w:rsid w:val="00E13260"/>
    <w:rsid w:val="00E23206"/>
    <w:rsid w:val="00E245CC"/>
    <w:rsid w:val="00E24BDA"/>
    <w:rsid w:val="00E263D2"/>
    <w:rsid w:val="00E31B8E"/>
    <w:rsid w:val="00E4353C"/>
    <w:rsid w:val="00E6433B"/>
    <w:rsid w:val="00E70BE0"/>
    <w:rsid w:val="00E7133C"/>
    <w:rsid w:val="00E74451"/>
    <w:rsid w:val="00E927C1"/>
    <w:rsid w:val="00E9624B"/>
    <w:rsid w:val="00EA1662"/>
    <w:rsid w:val="00EA3987"/>
    <w:rsid w:val="00EA72AA"/>
    <w:rsid w:val="00EB23A6"/>
    <w:rsid w:val="00EB529E"/>
    <w:rsid w:val="00EC14F0"/>
    <w:rsid w:val="00EC195E"/>
    <w:rsid w:val="00ED2B82"/>
    <w:rsid w:val="00EE1740"/>
    <w:rsid w:val="00EE34E9"/>
    <w:rsid w:val="00EF29CB"/>
    <w:rsid w:val="00EF52E8"/>
    <w:rsid w:val="00F05243"/>
    <w:rsid w:val="00F11EBB"/>
    <w:rsid w:val="00F125E6"/>
    <w:rsid w:val="00F13EB8"/>
    <w:rsid w:val="00F14EC1"/>
    <w:rsid w:val="00F16E09"/>
    <w:rsid w:val="00F25E0D"/>
    <w:rsid w:val="00F2708C"/>
    <w:rsid w:val="00F317EE"/>
    <w:rsid w:val="00F32CB5"/>
    <w:rsid w:val="00F3361A"/>
    <w:rsid w:val="00F33DE0"/>
    <w:rsid w:val="00F34656"/>
    <w:rsid w:val="00F41161"/>
    <w:rsid w:val="00F41587"/>
    <w:rsid w:val="00F619AC"/>
    <w:rsid w:val="00F657B5"/>
    <w:rsid w:val="00F678CD"/>
    <w:rsid w:val="00F73DD4"/>
    <w:rsid w:val="00F76B71"/>
    <w:rsid w:val="00F82EE1"/>
    <w:rsid w:val="00F87537"/>
    <w:rsid w:val="00F9225D"/>
    <w:rsid w:val="00F93B3C"/>
    <w:rsid w:val="00F962B7"/>
    <w:rsid w:val="00F96A6E"/>
    <w:rsid w:val="00FA08C8"/>
    <w:rsid w:val="00FA2A58"/>
    <w:rsid w:val="00FA2D1C"/>
    <w:rsid w:val="00FA4681"/>
    <w:rsid w:val="00FA5B98"/>
    <w:rsid w:val="00FB04DD"/>
    <w:rsid w:val="00FB5953"/>
    <w:rsid w:val="00FC1098"/>
    <w:rsid w:val="00FC5E48"/>
    <w:rsid w:val="00FC6E9E"/>
    <w:rsid w:val="00FC7FCF"/>
    <w:rsid w:val="00FD4058"/>
    <w:rsid w:val="00FD573B"/>
    <w:rsid w:val="00FE4795"/>
    <w:rsid w:val="00FE6234"/>
    <w:rsid w:val="00FE6CA5"/>
    <w:rsid w:val="00FF3254"/>
    <w:rsid w:val="00FF3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24EF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24EF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317</Words>
  <Characters>1813</Characters>
  <Application>Microsoft Office Word</Application>
  <DocSecurity>0</DocSecurity>
  <Lines>15</Lines>
  <Paragraphs>4</Paragraphs>
  <ScaleCrop>false</ScaleCrop>
  <Company>CREC</Company>
  <LinksUpToDate>false</LinksUpToDate>
  <CharactersWithSpaces>2126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zcl</dc:creator>
  <cp:keywords/>
  <dc:description/>
  <cp:lastModifiedBy>zcl</cp:lastModifiedBy>
  <cp:revision>1</cp:revision>
  <dcterms:created xsi:type="dcterms:W3CDTF">2013-08-06T00:29:00Z</dcterms:created>
  <dcterms:modified xsi:type="dcterms:W3CDTF">2013-08-06T00:30:00Z</dcterms:modified>
</cp:coreProperties>
</file>